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A7079" w14:textId="77777777" w:rsidR="00623C7C" w:rsidRDefault="00623C7C" w:rsidP="00205C10">
      <w:pPr>
        <w:jc w:val="center"/>
        <w:rPr>
          <w:rFonts w:ascii="宋体" w:eastAsia="宋体" w:hAnsi="宋体"/>
          <w:b/>
          <w:sz w:val="28"/>
          <w:szCs w:val="28"/>
        </w:rPr>
      </w:pPr>
      <w:r w:rsidRPr="00623C7C">
        <w:rPr>
          <w:rFonts w:ascii="宋体" w:eastAsia="宋体" w:hAnsi="宋体" w:hint="eastAsia"/>
          <w:b/>
          <w:color w:val="EE0000"/>
          <w:sz w:val="28"/>
          <w:szCs w:val="28"/>
        </w:rPr>
        <w:t>热塑性复合材料管研发工程师 (Thermoplastic Composite Pipe R&amp;D Engineer)</w:t>
      </w:r>
      <w:r w:rsidR="00205C10" w:rsidRPr="003F0101">
        <w:rPr>
          <w:rFonts w:ascii="宋体" w:eastAsia="宋体" w:hAnsi="宋体" w:hint="eastAsia"/>
          <w:b/>
          <w:sz w:val="28"/>
          <w:szCs w:val="28"/>
        </w:rPr>
        <w:t xml:space="preserve"> </w:t>
      </w:r>
    </w:p>
    <w:p w14:paraId="21E5BFFC" w14:textId="5239D8FA" w:rsidR="00205C10" w:rsidRDefault="00CA15A9" w:rsidP="00205C10">
      <w:pPr>
        <w:jc w:val="center"/>
        <w:rPr>
          <w:rFonts w:ascii="宋体" w:eastAsia="宋体" w:hAnsi="宋体" w:hint="eastAsia"/>
          <w:b/>
          <w:sz w:val="28"/>
          <w:szCs w:val="28"/>
        </w:rPr>
      </w:pPr>
      <w:r>
        <w:rPr>
          <w:rFonts w:ascii="宋体" w:eastAsia="宋体" w:hAnsi="宋体" w:hint="eastAsia"/>
          <w:b/>
          <w:sz w:val="28"/>
          <w:szCs w:val="28"/>
        </w:rPr>
        <w:t>深圳清华大学研究院海洋管缆研发中心</w:t>
      </w:r>
    </w:p>
    <w:p w14:paraId="73AF4A8C" w14:textId="77777777" w:rsidR="0021418D" w:rsidRPr="003F0101" w:rsidRDefault="0021418D" w:rsidP="0021418D">
      <w:pPr>
        <w:jc w:val="both"/>
        <w:rPr>
          <w:rFonts w:ascii="宋体" w:eastAsia="宋体" w:hAnsi="宋体" w:hint="eastAsia"/>
          <w:b/>
          <w:color w:val="4472C4" w:themeColor="accent1"/>
          <w:sz w:val="24"/>
          <w:szCs w:val="24"/>
        </w:rPr>
      </w:pPr>
      <w:r>
        <w:rPr>
          <w:rFonts w:ascii="宋体" w:eastAsia="宋体" w:hAnsi="宋体" w:hint="eastAsia"/>
          <w:b/>
          <w:color w:val="4472C4" w:themeColor="accent1"/>
          <w:sz w:val="24"/>
          <w:szCs w:val="24"/>
        </w:rPr>
        <w:t>中心</w:t>
      </w:r>
      <w:r w:rsidRPr="003F0101">
        <w:rPr>
          <w:rFonts w:ascii="宋体" w:eastAsia="宋体" w:hAnsi="宋体" w:hint="eastAsia"/>
          <w:b/>
          <w:color w:val="4472C4" w:themeColor="accent1"/>
          <w:sz w:val="24"/>
          <w:szCs w:val="24"/>
        </w:rPr>
        <w:t>介绍：</w:t>
      </w:r>
    </w:p>
    <w:p w14:paraId="2AC36D7D" w14:textId="644B8B1A" w:rsidR="000652AA" w:rsidRDefault="000652AA" w:rsidP="002B79B3">
      <w:pPr>
        <w:spacing w:before="120" w:after="120"/>
        <w:ind w:firstLineChars="200" w:firstLine="420"/>
        <w:jc w:val="both"/>
        <w:rPr>
          <w:rFonts w:ascii="宋体" w:eastAsia="宋体" w:hAnsi="宋体" w:hint="eastAsia"/>
          <w:sz w:val="21"/>
          <w:szCs w:val="21"/>
        </w:rPr>
      </w:pPr>
      <w:r w:rsidRPr="000652AA">
        <w:rPr>
          <w:rFonts w:ascii="宋体" w:eastAsia="宋体" w:hAnsi="宋体" w:hint="eastAsia"/>
          <w:sz w:val="21"/>
          <w:szCs w:val="21"/>
        </w:rPr>
        <w:t>深圳清华大学研究院海洋管缆研发中心成立于2024年，是一个产学研深度融合的海洋工程技术研发平台，</w:t>
      </w:r>
      <w:r w:rsidR="002C657F" w:rsidRPr="002C657F">
        <w:rPr>
          <w:rFonts w:ascii="宋体" w:eastAsia="宋体" w:hAnsi="宋体" w:hint="eastAsia"/>
          <w:sz w:val="21"/>
          <w:szCs w:val="21"/>
        </w:rPr>
        <w:t>依托其产业化公司——清汇海洋科技（深圳）有限公司，开展具体的成果转化与工程应用工作，面向深水油气开发与海洋可再生能源领域推进技术的产业化落地</w:t>
      </w:r>
      <w:r w:rsidRPr="000652AA">
        <w:rPr>
          <w:rFonts w:ascii="宋体" w:eastAsia="宋体" w:hAnsi="宋体" w:hint="eastAsia"/>
          <w:sz w:val="21"/>
          <w:szCs w:val="21"/>
        </w:rPr>
        <w:t>。</w:t>
      </w:r>
    </w:p>
    <w:p w14:paraId="484096C8" w14:textId="4066714C" w:rsidR="000652AA" w:rsidRDefault="000652AA" w:rsidP="002B79B3">
      <w:pPr>
        <w:spacing w:before="120" w:after="120"/>
        <w:ind w:firstLineChars="200" w:firstLine="420"/>
        <w:jc w:val="both"/>
        <w:rPr>
          <w:rFonts w:ascii="宋体" w:eastAsia="宋体" w:hAnsi="宋体" w:hint="eastAsia"/>
          <w:sz w:val="21"/>
          <w:szCs w:val="21"/>
        </w:rPr>
      </w:pPr>
      <w:r w:rsidRPr="000652AA">
        <w:rPr>
          <w:rFonts w:ascii="宋体" w:eastAsia="宋体" w:hAnsi="宋体" w:hint="eastAsia"/>
          <w:sz w:val="21"/>
          <w:szCs w:val="21"/>
        </w:rPr>
        <w:t>中心汇聚了具有多国背景的博士及资深技术专家（含国家级人才），具备国际一流的工程项目管理与技术攻关能力，并结合深圳及全球市场布局，持续推动技术服务与工程交付。研发中心围绕深水海洋管缆方案设计与技术服务、高端防护产品研发、深海高性能智能化材料与柔性管（如热塑性复合材料管）研发及产业化转化等方向开展工作，重点聚焦热塑性复合材料管道以及海洋油气与可再生能源领域的创新解决方案，为未来深海能源开发、海上风电和海洋油气输送等产业提供高性能、轻量化且安全可靠的下一代海洋管缆产品。</w:t>
      </w:r>
    </w:p>
    <w:p w14:paraId="71102A23" w14:textId="30756C05" w:rsidR="002C657F" w:rsidRDefault="002C657F" w:rsidP="00205C10">
      <w:pPr>
        <w:spacing w:before="120" w:after="120"/>
        <w:jc w:val="both"/>
        <w:rPr>
          <w:rFonts w:ascii="宋体" w:eastAsia="宋体" w:hAnsi="宋体"/>
          <w:b/>
          <w:color w:val="4472C4" w:themeColor="accent1"/>
          <w:sz w:val="24"/>
          <w:szCs w:val="24"/>
        </w:rPr>
      </w:pPr>
      <w:r>
        <w:rPr>
          <w:rFonts w:ascii="宋体" w:eastAsia="宋体" w:hAnsi="宋体" w:hint="eastAsia"/>
          <w:b/>
          <w:color w:val="4472C4" w:themeColor="accent1"/>
          <w:sz w:val="24"/>
          <w:szCs w:val="24"/>
        </w:rPr>
        <w:t>岗位定位：</w:t>
      </w:r>
    </w:p>
    <w:p w14:paraId="2E9A6900" w14:textId="77777777" w:rsidR="002C657F" w:rsidRPr="002C657F" w:rsidRDefault="002C657F" w:rsidP="002B79B3">
      <w:pPr>
        <w:spacing w:before="120" w:after="120"/>
        <w:ind w:firstLineChars="200" w:firstLine="420"/>
        <w:jc w:val="both"/>
        <w:rPr>
          <w:rFonts w:ascii="宋体" w:eastAsia="宋体" w:hAnsi="宋体" w:hint="eastAsia"/>
          <w:sz w:val="21"/>
          <w:szCs w:val="21"/>
        </w:rPr>
      </w:pPr>
      <w:r w:rsidRPr="002C657F">
        <w:rPr>
          <w:rFonts w:ascii="宋体" w:eastAsia="宋体" w:hAnsi="宋体" w:hint="eastAsia"/>
          <w:sz w:val="21"/>
          <w:szCs w:val="21"/>
        </w:rPr>
        <w:t>本岗位是研发中心在材料科学领域的核心技术职能（Core Material Expert）。鉴于团队成员主要由工程领域专家组成，该职位将作为连接“材料微观机理”与“宏观工程应用”的关键枢纽。</w:t>
      </w:r>
    </w:p>
    <w:p w14:paraId="419E2387" w14:textId="4311C3D3" w:rsidR="002C657F" w:rsidRPr="002C657F" w:rsidRDefault="002C657F" w:rsidP="002B79B3">
      <w:pPr>
        <w:spacing w:before="120" w:after="120"/>
        <w:ind w:firstLineChars="200" w:firstLine="420"/>
        <w:jc w:val="both"/>
        <w:rPr>
          <w:rFonts w:ascii="宋体" w:eastAsia="宋体" w:hAnsi="宋体" w:hint="eastAsia"/>
          <w:sz w:val="21"/>
          <w:szCs w:val="21"/>
        </w:rPr>
      </w:pPr>
      <w:r w:rsidRPr="002C657F">
        <w:rPr>
          <w:rFonts w:ascii="宋体" w:eastAsia="宋体" w:hAnsi="宋体" w:hint="eastAsia"/>
          <w:sz w:val="21"/>
          <w:szCs w:val="21"/>
        </w:rPr>
        <w:t>受聘者将全权负责热塑性复合材料管（TCP）的材料体系构建，在工程项目委托中承担材料选型决策职责，并针对产品失效现象，从微观结构与材料机理维度提供权威的分析报告与改良方案。</w:t>
      </w:r>
    </w:p>
    <w:p w14:paraId="6BB78788" w14:textId="103D5C00" w:rsidR="003D3389" w:rsidRPr="002C657F" w:rsidRDefault="003D3389" w:rsidP="00205C10">
      <w:pPr>
        <w:spacing w:before="120" w:after="120"/>
        <w:jc w:val="both"/>
        <w:rPr>
          <w:rFonts w:ascii="宋体" w:eastAsia="宋体" w:hAnsi="宋体"/>
          <w:sz w:val="21"/>
          <w:szCs w:val="21"/>
        </w:rPr>
      </w:pPr>
      <w:r w:rsidRPr="002C657F">
        <w:rPr>
          <w:rFonts w:ascii="宋体" w:eastAsia="宋体" w:hAnsi="宋体" w:hint="eastAsia"/>
          <w:b/>
          <w:color w:val="4472C4" w:themeColor="accent1"/>
          <w:sz w:val="24"/>
          <w:szCs w:val="24"/>
        </w:rPr>
        <w:t>岗位职责：</w:t>
      </w:r>
    </w:p>
    <w:p w14:paraId="3B21BF48" w14:textId="32E09EC9" w:rsidR="002C657F" w:rsidRPr="002C657F" w:rsidRDefault="002C657F" w:rsidP="002C657F">
      <w:pPr>
        <w:pStyle w:val="a8"/>
        <w:numPr>
          <w:ilvl w:val="0"/>
          <w:numId w:val="22"/>
        </w:numPr>
        <w:spacing w:after="0"/>
        <w:ind w:firstLineChars="0"/>
        <w:jc w:val="both"/>
        <w:rPr>
          <w:rFonts w:ascii="宋体" w:eastAsia="宋体" w:hAnsi="宋体"/>
          <w:sz w:val="21"/>
          <w:szCs w:val="21"/>
        </w:rPr>
      </w:pPr>
      <w:r w:rsidRPr="002C657F">
        <w:rPr>
          <w:rFonts w:ascii="宋体" w:eastAsia="宋体" w:hAnsi="宋体"/>
          <w:b/>
          <w:bCs/>
          <w:sz w:val="21"/>
          <w:szCs w:val="21"/>
        </w:rPr>
        <w:t>材料体系研发与技术决策</w:t>
      </w:r>
    </w:p>
    <w:p w14:paraId="18B3F16B" w14:textId="77777777" w:rsidR="002C657F" w:rsidRPr="002C657F" w:rsidRDefault="002C657F" w:rsidP="00C33172">
      <w:pPr>
        <w:numPr>
          <w:ilvl w:val="0"/>
          <w:numId w:val="23"/>
        </w:numPr>
        <w:spacing w:after="0" w:line="240" w:lineRule="auto"/>
        <w:jc w:val="both"/>
        <w:rPr>
          <w:rFonts w:ascii="宋体" w:eastAsia="宋体" w:hAnsi="宋体"/>
          <w:sz w:val="21"/>
          <w:szCs w:val="21"/>
        </w:rPr>
      </w:pPr>
      <w:r w:rsidRPr="002C657F">
        <w:rPr>
          <w:rFonts w:ascii="宋体" w:eastAsia="宋体" w:hAnsi="宋体"/>
          <w:b/>
          <w:bCs/>
          <w:sz w:val="21"/>
          <w:szCs w:val="21"/>
        </w:rPr>
        <w:t xml:space="preserve">主导研发： </w:t>
      </w:r>
      <w:r w:rsidRPr="002C657F">
        <w:rPr>
          <w:rFonts w:ascii="宋体" w:eastAsia="宋体" w:hAnsi="宋体"/>
          <w:sz w:val="21"/>
          <w:szCs w:val="21"/>
        </w:rPr>
        <w:t>负责热塑性复合材料管（TCP）的材料体系设计与筛选，针对深海高压、动态疲劳等极端工况，制定具有竞争力的材料解决方案。</w:t>
      </w:r>
    </w:p>
    <w:p w14:paraId="4A415B8E" w14:textId="77777777" w:rsidR="002C657F" w:rsidRPr="002C657F" w:rsidRDefault="002C657F" w:rsidP="00C33172">
      <w:pPr>
        <w:numPr>
          <w:ilvl w:val="0"/>
          <w:numId w:val="23"/>
        </w:numPr>
        <w:spacing w:after="0" w:line="240" w:lineRule="auto"/>
        <w:jc w:val="both"/>
        <w:rPr>
          <w:rFonts w:ascii="宋体" w:eastAsia="宋体" w:hAnsi="宋体"/>
          <w:sz w:val="21"/>
          <w:szCs w:val="21"/>
        </w:rPr>
      </w:pPr>
      <w:r w:rsidRPr="002C657F">
        <w:rPr>
          <w:rFonts w:ascii="宋体" w:eastAsia="宋体" w:hAnsi="宋体"/>
          <w:b/>
          <w:bCs/>
          <w:sz w:val="21"/>
          <w:szCs w:val="21"/>
        </w:rPr>
        <w:t xml:space="preserve">数据库构建： </w:t>
      </w:r>
      <w:r w:rsidRPr="002C657F">
        <w:rPr>
          <w:rFonts w:ascii="宋体" w:eastAsia="宋体" w:hAnsi="宋体"/>
          <w:sz w:val="21"/>
          <w:szCs w:val="21"/>
        </w:rPr>
        <w:t>建立并维护高精度材料数据库，通过严谨的测试与表征，确立材料本构模型，为结构工程团队提供精准的物理力学参数（如应力-应变关系、蠕变特性、疲劳S-N曲线等）。</w:t>
      </w:r>
    </w:p>
    <w:p w14:paraId="48622D94" w14:textId="40D42E9C" w:rsidR="002C657F" w:rsidRPr="002C657F" w:rsidRDefault="002C657F" w:rsidP="002C657F">
      <w:pPr>
        <w:pStyle w:val="a8"/>
        <w:numPr>
          <w:ilvl w:val="0"/>
          <w:numId w:val="22"/>
        </w:numPr>
        <w:spacing w:after="0"/>
        <w:ind w:firstLineChars="0"/>
        <w:jc w:val="both"/>
        <w:rPr>
          <w:rFonts w:ascii="宋体" w:eastAsia="宋体" w:hAnsi="宋体"/>
          <w:sz w:val="21"/>
          <w:szCs w:val="21"/>
        </w:rPr>
      </w:pPr>
      <w:r w:rsidRPr="002C657F">
        <w:rPr>
          <w:rFonts w:ascii="宋体" w:eastAsia="宋体" w:hAnsi="宋体"/>
          <w:b/>
          <w:bCs/>
          <w:sz w:val="21"/>
          <w:szCs w:val="21"/>
        </w:rPr>
        <w:t>工程应用支持与选型论证</w:t>
      </w:r>
    </w:p>
    <w:p w14:paraId="797B5C2E" w14:textId="77777777" w:rsidR="002C657F" w:rsidRPr="002C657F" w:rsidRDefault="002C657F" w:rsidP="00C33172">
      <w:pPr>
        <w:numPr>
          <w:ilvl w:val="0"/>
          <w:numId w:val="23"/>
        </w:numPr>
        <w:spacing w:after="0" w:line="240" w:lineRule="auto"/>
        <w:jc w:val="both"/>
        <w:rPr>
          <w:rFonts w:ascii="宋体" w:eastAsia="宋体" w:hAnsi="宋体"/>
          <w:sz w:val="21"/>
          <w:szCs w:val="21"/>
        </w:rPr>
      </w:pPr>
      <w:r w:rsidRPr="002C657F">
        <w:rPr>
          <w:rFonts w:ascii="宋体" w:eastAsia="宋体" w:hAnsi="宋体"/>
          <w:b/>
          <w:bCs/>
          <w:sz w:val="21"/>
          <w:szCs w:val="21"/>
        </w:rPr>
        <w:t xml:space="preserve">工程选型： </w:t>
      </w:r>
      <w:r w:rsidRPr="002C657F">
        <w:rPr>
          <w:rFonts w:ascii="宋体" w:eastAsia="宋体" w:hAnsi="宋体"/>
          <w:sz w:val="21"/>
          <w:szCs w:val="21"/>
        </w:rPr>
        <w:t>基于具体的工程委托项目（Project-based），根据工况环境（温度、压力、介质），独立进行材料适用性评估与选型论证。</w:t>
      </w:r>
    </w:p>
    <w:p w14:paraId="0C8C539D" w14:textId="77777777" w:rsidR="002C657F" w:rsidRPr="002C657F" w:rsidRDefault="002C657F" w:rsidP="00C33172">
      <w:pPr>
        <w:numPr>
          <w:ilvl w:val="0"/>
          <w:numId w:val="23"/>
        </w:numPr>
        <w:spacing w:after="0" w:line="240" w:lineRule="auto"/>
        <w:jc w:val="both"/>
        <w:rPr>
          <w:rFonts w:ascii="宋体" w:eastAsia="宋体" w:hAnsi="宋体"/>
          <w:sz w:val="21"/>
          <w:szCs w:val="21"/>
        </w:rPr>
      </w:pPr>
      <w:r w:rsidRPr="002C657F">
        <w:rPr>
          <w:rFonts w:ascii="宋体" w:eastAsia="宋体" w:hAnsi="宋体"/>
          <w:b/>
          <w:bCs/>
          <w:sz w:val="21"/>
          <w:szCs w:val="21"/>
        </w:rPr>
        <w:t xml:space="preserve">技术规格定义： </w:t>
      </w:r>
      <w:r w:rsidRPr="002C657F">
        <w:rPr>
          <w:rFonts w:ascii="宋体" w:eastAsia="宋体" w:hAnsi="宋体"/>
          <w:sz w:val="21"/>
          <w:szCs w:val="21"/>
        </w:rPr>
        <w:t>制定原材料（树脂、纤维、预浸带）的采购技术标准（Technical Specification），确保工程交付产品的一致性与可靠性。</w:t>
      </w:r>
    </w:p>
    <w:p w14:paraId="7E706E18" w14:textId="07BCA6B2" w:rsidR="002C657F" w:rsidRPr="002C657F" w:rsidRDefault="002C657F" w:rsidP="002C657F">
      <w:pPr>
        <w:pStyle w:val="a8"/>
        <w:numPr>
          <w:ilvl w:val="0"/>
          <w:numId w:val="22"/>
        </w:numPr>
        <w:spacing w:after="0"/>
        <w:ind w:firstLineChars="0"/>
        <w:jc w:val="both"/>
        <w:rPr>
          <w:rFonts w:ascii="宋体" w:eastAsia="宋体" w:hAnsi="宋体"/>
          <w:sz w:val="21"/>
          <w:szCs w:val="21"/>
        </w:rPr>
      </w:pPr>
      <w:r w:rsidRPr="002C657F">
        <w:rPr>
          <w:rFonts w:ascii="宋体" w:eastAsia="宋体" w:hAnsi="宋体"/>
          <w:b/>
          <w:bCs/>
          <w:sz w:val="21"/>
          <w:szCs w:val="21"/>
        </w:rPr>
        <w:t>失效分析与机理研究 (Failure Analysis)</w:t>
      </w:r>
    </w:p>
    <w:p w14:paraId="3A3C9A89" w14:textId="77777777" w:rsidR="002C657F" w:rsidRPr="002C657F" w:rsidRDefault="002C657F" w:rsidP="00C33172">
      <w:pPr>
        <w:numPr>
          <w:ilvl w:val="0"/>
          <w:numId w:val="23"/>
        </w:numPr>
        <w:spacing w:after="0" w:line="240" w:lineRule="auto"/>
        <w:jc w:val="both"/>
        <w:rPr>
          <w:rFonts w:ascii="宋体" w:eastAsia="宋体" w:hAnsi="宋体"/>
          <w:sz w:val="21"/>
          <w:szCs w:val="21"/>
        </w:rPr>
      </w:pPr>
      <w:r w:rsidRPr="002C657F">
        <w:rPr>
          <w:rFonts w:ascii="宋体" w:eastAsia="宋体" w:hAnsi="宋体"/>
          <w:b/>
          <w:bCs/>
          <w:sz w:val="21"/>
          <w:szCs w:val="21"/>
        </w:rPr>
        <w:t xml:space="preserve">微观分析： </w:t>
      </w:r>
      <w:r w:rsidRPr="002C657F">
        <w:rPr>
          <w:rFonts w:ascii="宋体" w:eastAsia="宋体" w:hAnsi="宋体"/>
          <w:sz w:val="21"/>
          <w:szCs w:val="21"/>
        </w:rPr>
        <w:t>针对研发测试或服役过程中出现的管道破坏现象，主导失效分析工作。利用SEM、DSC、DMA等微观分析手段，深入剖析界面脱粘、基体开裂、纤维断裂或老化降解等微观机理。</w:t>
      </w:r>
    </w:p>
    <w:p w14:paraId="42015183" w14:textId="77777777" w:rsidR="002C657F" w:rsidRPr="002C657F" w:rsidRDefault="002C657F" w:rsidP="00C33172">
      <w:pPr>
        <w:numPr>
          <w:ilvl w:val="0"/>
          <w:numId w:val="23"/>
        </w:numPr>
        <w:spacing w:after="0" w:line="240" w:lineRule="auto"/>
        <w:jc w:val="both"/>
        <w:rPr>
          <w:rFonts w:ascii="宋体" w:eastAsia="宋体" w:hAnsi="宋体"/>
          <w:b/>
          <w:bCs/>
          <w:sz w:val="21"/>
          <w:szCs w:val="21"/>
        </w:rPr>
      </w:pPr>
      <w:r w:rsidRPr="002C657F">
        <w:rPr>
          <w:rFonts w:ascii="宋体" w:eastAsia="宋体" w:hAnsi="宋体"/>
          <w:b/>
          <w:bCs/>
          <w:sz w:val="21"/>
          <w:szCs w:val="21"/>
        </w:rPr>
        <w:t xml:space="preserve">改良方案： </w:t>
      </w:r>
      <w:r w:rsidRPr="002C657F">
        <w:rPr>
          <w:rFonts w:ascii="宋体" w:eastAsia="宋体" w:hAnsi="宋体"/>
          <w:sz w:val="21"/>
          <w:szCs w:val="21"/>
        </w:rPr>
        <w:t>基于失效机理分析，提出针对性的材料改性建议或工艺优化方案，从根本上解决工程应用中的材料短板。</w:t>
      </w:r>
    </w:p>
    <w:p w14:paraId="47A0DCF7" w14:textId="484A0853" w:rsidR="002C657F" w:rsidRPr="002C657F" w:rsidRDefault="002C657F" w:rsidP="002C657F">
      <w:pPr>
        <w:pStyle w:val="a8"/>
        <w:numPr>
          <w:ilvl w:val="0"/>
          <w:numId w:val="22"/>
        </w:numPr>
        <w:spacing w:after="0"/>
        <w:ind w:firstLineChars="0"/>
        <w:jc w:val="both"/>
        <w:rPr>
          <w:rFonts w:ascii="宋体" w:eastAsia="宋体" w:hAnsi="宋体"/>
          <w:sz w:val="21"/>
          <w:szCs w:val="21"/>
        </w:rPr>
      </w:pPr>
      <w:r w:rsidRPr="002C657F">
        <w:rPr>
          <w:rFonts w:ascii="宋体" w:eastAsia="宋体" w:hAnsi="宋体"/>
          <w:b/>
          <w:bCs/>
          <w:sz w:val="21"/>
          <w:szCs w:val="21"/>
        </w:rPr>
        <w:t>实验管理与工艺优化</w:t>
      </w:r>
    </w:p>
    <w:p w14:paraId="0149C96C" w14:textId="77777777" w:rsidR="002C657F" w:rsidRPr="002C657F" w:rsidRDefault="002C657F" w:rsidP="00C33172">
      <w:pPr>
        <w:numPr>
          <w:ilvl w:val="0"/>
          <w:numId w:val="23"/>
        </w:numPr>
        <w:spacing w:after="0" w:line="240" w:lineRule="auto"/>
        <w:jc w:val="both"/>
        <w:rPr>
          <w:rFonts w:ascii="宋体" w:eastAsia="宋体" w:hAnsi="宋体"/>
          <w:sz w:val="21"/>
          <w:szCs w:val="21"/>
        </w:rPr>
      </w:pPr>
      <w:r w:rsidRPr="002C657F">
        <w:rPr>
          <w:rFonts w:ascii="宋体" w:eastAsia="宋体" w:hAnsi="宋体"/>
          <w:b/>
          <w:bCs/>
          <w:sz w:val="21"/>
          <w:szCs w:val="21"/>
        </w:rPr>
        <w:t xml:space="preserve">实验规划： </w:t>
      </w:r>
      <w:r w:rsidRPr="002C657F">
        <w:rPr>
          <w:rFonts w:ascii="宋体" w:eastAsia="宋体" w:hAnsi="宋体"/>
          <w:sz w:val="21"/>
          <w:szCs w:val="21"/>
        </w:rPr>
        <w:t>制定全周期的材料测试计划（DOE），涵盖力学性能、热性能、耐老化及耐腐蚀测试，确保数据的科学性与可追溯性。</w:t>
      </w:r>
    </w:p>
    <w:p w14:paraId="22BA0AD8" w14:textId="01FE930B" w:rsidR="002C657F" w:rsidRPr="009E3CBD" w:rsidRDefault="002C657F" w:rsidP="00C33172">
      <w:pPr>
        <w:numPr>
          <w:ilvl w:val="0"/>
          <w:numId w:val="23"/>
        </w:numPr>
        <w:spacing w:after="0" w:line="240" w:lineRule="auto"/>
        <w:jc w:val="both"/>
        <w:rPr>
          <w:rFonts w:ascii="宋体" w:eastAsia="宋体" w:hAnsi="宋体" w:hint="eastAsia"/>
          <w:sz w:val="21"/>
          <w:szCs w:val="21"/>
        </w:rPr>
      </w:pPr>
      <w:r w:rsidRPr="002C657F">
        <w:rPr>
          <w:rFonts w:ascii="宋体" w:eastAsia="宋体" w:hAnsi="宋体"/>
          <w:b/>
          <w:bCs/>
          <w:sz w:val="21"/>
          <w:szCs w:val="21"/>
        </w:rPr>
        <w:t xml:space="preserve">工艺协同： </w:t>
      </w:r>
      <w:r w:rsidRPr="002C657F">
        <w:rPr>
          <w:rFonts w:ascii="宋体" w:eastAsia="宋体" w:hAnsi="宋体"/>
          <w:sz w:val="21"/>
          <w:szCs w:val="21"/>
        </w:rPr>
        <w:t>深入参与复合材料成型工艺研究（如激光原位固化、缠绕成型），优化树脂/纤维界面结合性能，解决加工过程中的材料缺陷问题。</w:t>
      </w:r>
    </w:p>
    <w:p w14:paraId="4401FD9B" w14:textId="77777777" w:rsidR="002C657F" w:rsidRDefault="002C657F" w:rsidP="004D5C09">
      <w:pPr>
        <w:pStyle w:val="a8"/>
        <w:spacing w:after="0" w:line="240" w:lineRule="auto"/>
        <w:ind w:left="425" w:firstLineChars="0" w:firstLine="0"/>
        <w:jc w:val="both"/>
        <w:rPr>
          <w:rFonts w:ascii="宋体" w:eastAsia="宋体" w:hAnsi="宋体"/>
          <w:sz w:val="21"/>
          <w:szCs w:val="21"/>
        </w:rPr>
      </w:pPr>
    </w:p>
    <w:p w14:paraId="0253BB58" w14:textId="77777777" w:rsidR="003D3389" w:rsidRPr="003F0101" w:rsidRDefault="003D3389" w:rsidP="00205C10">
      <w:pPr>
        <w:spacing w:before="120" w:after="120"/>
        <w:jc w:val="both"/>
        <w:rPr>
          <w:rFonts w:ascii="宋体" w:eastAsia="宋体" w:hAnsi="宋体" w:hint="eastAsia"/>
          <w:b/>
          <w:color w:val="4472C4" w:themeColor="accent1"/>
          <w:sz w:val="24"/>
          <w:szCs w:val="24"/>
        </w:rPr>
      </w:pPr>
      <w:r w:rsidRPr="003F0101">
        <w:rPr>
          <w:rFonts w:ascii="宋体" w:eastAsia="宋体" w:hAnsi="宋体" w:hint="eastAsia"/>
          <w:b/>
          <w:color w:val="4472C4" w:themeColor="accent1"/>
          <w:sz w:val="24"/>
          <w:szCs w:val="24"/>
        </w:rPr>
        <w:t>资质要求：</w:t>
      </w:r>
    </w:p>
    <w:p w14:paraId="4C1178A0" w14:textId="02A5FE10" w:rsidR="00E21AB1" w:rsidRPr="00205C10" w:rsidRDefault="0021418D" w:rsidP="00205C10">
      <w:pPr>
        <w:pStyle w:val="a8"/>
        <w:numPr>
          <w:ilvl w:val="0"/>
          <w:numId w:val="13"/>
        </w:numPr>
        <w:spacing w:after="0" w:line="240" w:lineRule="auto"/>
        <w:ind w:leftChars="193" w:left="425" w:firstLineChars="0"/>
        <w:jc w:val="both"/>
        <w:rPr>
          <w:rFonts w:ascii="宋体" w:eastAsia="宋体" w:hAnsi="宋体" w:hint="eastAsia"/>
          <w:sz w:val="21"/>
          <w:szCs w:val="21"/>
        </w:rPr>
      </w:pPr>
      <w:r>
        <w:rPr>
          <w:rFonts w:ascii="宋体" w:eastAsia="宋体" w:hAnsi="宋体" w:hint="eastAsia"/>
          <w:sz w:val="21"/>
          <w:szCs w:val="21"/>
        </w:rPr>
        <w:t>博士</w:t>
      </w:r>
      <w:r w:rsidR="00992DF2">
        <w:rPr>
          <w:rFonts w:ascii="宋体" w:eastAsia="宋体" w:hAnsi="宋体" w:hint="eastAsia"/>
          <w:sz w:val="21"/>
          <w:szCs w:val="21"/>
        </w:rPr>
        <w:t>学位</w:t>
      </w:r>
      <w:r w:rsidR="002B79B3">
        <w:rPr>
          <w:rFonts w:ascii="宋体" w:eastAsia="宋体" w:hAnsi="宋体" w:hint="eastAsia"/>
          <w:sz w:val="21"/>
          <w:szCs w:val="21"/>
        </w:rPr>
        <w:t>（</w:t>
      </w:r>
      <w:r w:rsidR="00E21AB1" w:rsidRPr="00205C10">
        <w:rPr>
          <w:rFonts w:ascii="宋体" w:eastAsia="宋体" w:hAnsi="宋体"/>
          <w:sz w:val="21"/>
          <w:szCs w:val="21"/>
        </w:rPr>
        <w:t>材料科学与工程、高分子材料、复合材料、化学工程等相关</w:t>
      </w:r>
      <w:r w:rsidR="00992DF2">
        <w:rPr>
          <w:rFonts w:ascii="宋体" w:eastAsia="宋体" w:hAnsi="宋体" w:hint="eastAsia"/>
          <w:sz w:val="21"/>
          <w:szCs w:val="21"/>
        </w:rPr>
        <w:t>研究方向</w:t>
      </w:r>
      <w:r w:rsidR="002B79B3">
        <w:rPr>
          <w:rFonts w:ascii="宋体" w:eastAsia="宋体" w:hAnsi="宋体" w:hint="eastAsia"/>
          <w:sz w:val="21"/>
          <w:szCs w:val="21"/>
        </w:rPr>
        <w:t>）</w:t>
      </w:r>
      <w:r w:rsidR="00E21AB1" w:rsidRPr="00205C10">
        <w:rPr>
          <w:rFonts w:ascii="宋体" w:eastAsia="宋体" w:hAnsi="宋体"/>
          <w:sz w:val="21"/>
          <w:szCs w:val="21"/>
        </w:rPr>
        <w:t>；</w:t>
      </w:r>
    </w:p>
    <w:p w14:paraId="554D78A0" w14:textId="7FD55BC4" w:rsidR="00E21AB1" w:rsidRPr="00205C10" w:rsidRDefault="002B79B3" w:rsidP="00205C10">
      <w:pPr>
        <w:pStyle w:val="a8"/>
        <w:numPr>
          <w:ilvl w:val="0"/>
          <w:numId w:val="13"/>
        </w:numPr>
        <w:spacing w:after="0" w:line="240" w:lineRule="auto"/>
        <w:ind w:leftChars="193" w:left="425" w:firstLineChars="0"/>
        <w:jc w:val="both"/>
        <w:rPr>
          <w:rFonts w:ascii="宋体" w:eastAsia="宋体" w:hAnsi="宋体" w:hint="eastAsia"/>
          <w:sz w:val="21"/>
          <w:szCs w:val="21"/>
        </w:rPr>
      </w:pPr>
      <w:r w:rsidRPr="002B79B3">
        <w:rPr>
          <w:rFonts w:ascii="宋体" w:eastAsia="宋体" w:hAnsi="宋体"/>
          <w:sz w:val="21"/>
          <w:szCs w:val="21"/>
        </w:rPr>
        <w:t>具备扎实的高分子物理基础，深刻理解纤维增强热塑性复合材料（CFRTP）的微观结构、界面行为及失效机理</w:t>
      </w:r>
      <w:r w:rsidR="00E21AB1" w:rsidRPr="00205C10">
        <w:rPr>
          <w:rFonts w:ascii="宋体" w:eastAsia="宋体" w:hAnsi="宋体"/>
          <w:sz w:val="21"/>
          <w:szCs w:val="21"/>
        </w:rPr>
        <w:t>；</w:t>
      </w:r>
    </w:p>
    <w:p w14:paraId="18197E8D" w14:textId="0285BBF1" w:rsidR="00E21AB1" w:rsidRPr="00205C10" w:rsidRDefault="002B79B3" w:rsidP="00205C10">
      <w:pPr>
        <w:pStyle w:val="a8"/>
        <w:numPr>
          <w:ilvl w:val="0"/>
          <w:numId w:val="13"/>
        </w:numPr>
        <w:spacing w:after="0" w:line="240" w:lineRule="auto"/>
        <w:ind w:leftChars="193" w:left="425" w:firstLineChars="0"/>
        <w:jc w:val="both"/>
        <w:rPr>
          <w:rFonts w:ascii="宋体" w:eastAsia="宋体" w:hAnsi="宋体" w:hint="eastAsia"/>
          <w:sz w:val="21"/>
          <w:szCs w:val="21"/>
        </w:rPr>
      </w:pPr>
      <w:r w:rsidRPr="002B79B3">
        <w:rPr>
          <w:rFonts w:ascii="宋体" w:eastAsia="宋体" w:hAnsi="宋体" w:hint="eastAsia"/>
          <w:sz w:val="21"/>
          <w:szCs w:val="21"/>
        </w:rPr>
        <w:t>精通高分子及复合材料的测试表征方法及相关国际标准（ISO/ASTM/DNV）</w:t>
      </w:r>
      <w:r w:rsidR="00E21AB1" w:rsidRPr="00205C10">
        <w:rPr>
          <w:rFonts w:ascii="宋体" w:eastAsia="宋体" w:hAnsi="宋体"/>
          <w:sz w:val="21"/>
          <w:szCs w:val="21"/>
        </w:rPr>
        <w:t>；</w:t>
      </w:r>
    </w:p>
    <w:p w14:paraId="25189455" w14:textId="4A0BD5E2" w:rsidR="00E21AB1" w:rsidRPr="00205C10" w:rsidRDefault="002B79B3" w:rsidP="00205C10">
      <w:pPr>
        <w:pStyle w:val="a8"/>
        <w:numPr>
          <w:ilvl w:val="0"/>
          <w:numId w:val="13"/>
        </w:numPr>
        <w:spacing w:after="0" w:line="240" w:lineRule="auto"/>
        <w:ind w:leftChars="193" w:left="425" w:firstLineChars="0"/>
        <w:jc w:val="both"/>
        <w:rPr>
          <w:rFonts w:ascii="宋体" w:eastAsia="宋体" w:hAnsi="宋体" w:hint="eastAsia"/>
          <w:sz w:val="21"/>
          <w:szCs w:val="21"/>
        </w:rPr>
      </w:pPr>
      <w:r w:rsidRPr="002B79B3">
        <w:rPr>
          <w:rFonts w:ascii="宋体" w:eastAsia="宋体" w:hAnsi="宋体" w:hint="eastAsia"/>
          <w:sz w:val="21"/>
          <w:szCs w:val="21"/>
        </w:rPr>
        <w:t>具备独立的数据处理与建模能力，熟练掌握</w:t>
      </w:r>
      <w:proofErr w:type="spellStart"/>
      <w:r w:rsidRPr="002B79B3">
        <w:rPr>
          <w:rFonts w:ascii="宋体" w:eastAsia="宋体" w:hAnsi="宋体" w:hint="eastAsia"/>
          <w:sz w:val="21"/>
          <w:szCs w:val="21"/>
        </w:rPr>
        <w:t>Matlab</w:t>
      </w:r>
      <w:proofErr w:type="spellEnd"/>
      <w:r w:rsidRPr="002B79B3">
        <w:rPr>
          <w:rFonts w:ascii="宋体" w:eastAsia="宋体" w:hAnsi="宋体" w:hint="eastAsia"/>
          <w:sz w:val="21"/>
          <w:szCs w:val="21"/>
        </w:rPr>
        <w:t>、Python或Excel进行复杂实验数据的拟合与分析</w:t>
      </w:r>
      <w:r w:rsidR="00E21AB1" w:rsidRPr="00205C10">
        <w:rPr>
          <w:rFonts w:ascii="宋体" w:eastAsia="宋体" w:hAnsi="宋体"/>
          <w:sz w:val="21"/>
          <w:szCs w:val="21"/>
        </w:rPr>
        <w:t>；</w:t>
      </w:r>
    </w:p>
    <w:p w14:paraId="3AFF41B1" w14:textId="5A354795" w:rsidR="00E21AB1" w:rsidRPr="00205C10" w:rsidRDefault="00E21AB1" w:rsidP="00205C10">
      <w:pPr>
        <w:pStyle w:val="a8"/>
        <w:numPr>
          <w:ilvl w:val="0"/>
          <w:numId w:val="13"/>
        </w:numPr>
        <w:spacing w:after="0" w:line="240" w:lineRule="auto"/>
        <w:ind w:leftChars="193" w:left="425" w:firstLineChars="0"/>
        <w:jc w:val="both"/>
        <w:rPr>
          <w:rFonts w:ascii="宋体" w:eastAsia="宋体" w:hAnsi="宋体" w:hint="eastAsia"/>
          <w:sz w:val="21"/>
          <w:szCs w:val="21"/>
        </w:rPr>
      </w:pPr>
      <w:r w:rsidRPr="00205C10">
        <w:rPr>
          <w:rFonts w:ascii="宋体" w:eastAsia="宋体" w:hAnsi="宋体"/>
          <w:sz w:val="21"/>
          <w:szCs w:val="21"/>
        </w:rPr>
        <w:t>对复合材料结构、海洋材料或新材料研发方向有兴趣；</w:t>
      </w:r>
    </w:p>
    <w:p w14:paraId="6D8801B5" w14:textId="357140A1" w:rsidR="00E21AB1" w:rsidRDefault="00E21AB1" w:rsidP="00205C10">
      <w:pPr>
        <w:pStyle w:val="a8"/>
        <w:numPr>
          <w:ilvl w:val="0"/>
          <w:numId w:val="13"/>
        </w:numPr>
        <w:spacing w:after="0" w:line="240" w:lineRule="auto"/>
        <w:ind w:leftChars="193" w:left="425" w:firstLineChars="0"/>
        <w:jc w:val="both"/>
        <w:rPr>
          <w:rFonts w:ascii="宋体" w:eastAsia="宋体" w:hAnsi="宋体"/>
          <w:sz w:val="21"/>
          <w:szCs w:val="21"/>
        </w:rPr>
      </w:pPr>
      <w:r w:rsidRPr="00205C10">
        <w:rPr>
          <w:rFonts w:ascii="宋体" w:eastAsia="宋体" w:hAnsi="宋体"/>
          <w:sz w:val="21"/>
          <w:szCs w:val="21"/>
        </w:rPr>
        <w:t>具备较强的动手能力、实验操作能力与细致严谨的工作态度</w:t>
      </w:r>
      <w:r w:rsidR="002B79B3">
        <w:rPr>
          <w:rFonts w:ascii="宋体" w:eastAsia="宋体" w:hAnsi="宋体" w:hint="eastAsia"/>
          <w:sz w:val="21"/>
          <w:szCs w:val="21"/>
        </w:rPr>
        <w:t>；</w:t>
      </w:r>
    </w:p>
    <w:p w14:paraId="43FDFAA6" w14:textId="020AFA13" w:rsidR="002B79B3" w:rsidRPr="00205C10" w:rsidRDefault="002B79B3" w:rsidP="00205C10">
      <w:pPr>
        <w:pStyle w:val="a8"/>
        <w:numPr>
          <w:ilvl w:val="0"/>
          <w:numId w:val="13"/>
        </w:numPr>
        <w:spacing w:after="0" w:line="240" w:lineRule="auto"/>
        <w:ind w:leftChars="193" w:left="425" w:firstLineChars="0"/>
        <w:jc w:val="both"/>
        <w:rPr>
          <w:rFonts w:ascii="宋体" w:eastAsia="宋体" w:hAnsi="宋体" w:hint="eastAsia"/>
          <w:sz w:val="21"/>
          <w:szCs w:val="21"/>
        </w:rPr>
      </w:pPr>
      <w:r w:rsidRPr="002B79B3">
        <w:rPr>
          <w:rFonts w:ascii="宋体" w:eastAsia="宋体" w:hAnsi="宋体"/>
          <w:sz w:val="21"/>
          <w:szCs w:val="21"/>
        </w:rPr>
        <w:lastRenderedPageBreak/>
        <w:t>能够与结构、机械背景的工程专家顺畅沟通，将复杂的材料学概念转化为工程语言</w:t>
      </w:r>
      <w:r>
        <w:rPr>
          <w:rFonts w:ascii="宋体" w:eastAsia="宋体" w:hAnsi="宋体" w:hint="eastAsia"/>
          <w:sz w:val="21"/>
          <w:szCs w:val="21"/>
        </w:rPr>
        <w:t>。</w:t>
      </w:r>
    </w:p>
    <w:p w14:paraId="09F34E9C" w14:textId="77777777" w:rsidR="009C7313" w:rsidRPr="003F0101" w:rsidRDefault="009C7313" w:rsidP="003D3389">
      <w:pPr>
        <w:jc w:val="both"/>
        <w:rPr>
          <w:rFonts w:ascii="宋体" w:eastAsia="宋体" w:hAnsi="宋体" w:hint="eastAsia"/>
          <w:b/>
          <w:color w:val="4472C4" w:themeColor="accent1"/>
          <w:sz w:val="24"/>
          <w:szCs w:val="24"/>
        </w:rPr>
      </w:pPr>
    </w:p>
    <w:p w14:paraId="72317702" w14:textId="724585E5" w:rsidR="003D3389" w:rsidRPr="003F0101" w:rsidRDefault="008F3B0A" w:rsidP="00205C10">
      <w:pPr>
        <w:spacing w:before="120" w:after="120"/>
        <w:jc w:val="both"/>
        <w:rPr>
          <w:rFonts w:ascii="宋体" w:eastAsia="宋体" w:hAnsi="宋体" w:hint="eastAsia"/>
          <w:b/>
          <w:color w:val="4472C4" w:themeColor="accent1"/>
          <w:sz w:val="24"/>
          <w:szCs w:val="24"/>
        </w:rPr>
      </w:pPr>
      <w:r>
        <w:rPr>
          <w:rFonts w:ascii="宋体" w:eastAsia="宋体" w:hAnsi="宋体" w:hint="eastAsia"/>
          <w:b/>
          <w:color w:val="4472C4" w:themeColor="accent1"/>
          <w:sz w:val="24"/>
          <w:szCs w:val="24"/>
        </w:rPr>
        <w:t>优先考虑</w:t>
      </w:r>
      <w:r w:rsidR="003D3389" w:rsidRPr="003F0101">
        <w:rPr>
          <w:rFonts w:ascii="宋体" w:eastAsia="宋体" w:hAnsi="宋体" w:hint="eastAsia"/>
          <w:b/>
          <w:color w:val="4472C4" w:themeColor="accent1"/>
          <w:sz w:val="24"/>
          <w:szCs w:val="24"/>
        </w:rPr>
        <w:t>：</w:t>
      </w:r>
    </w:p>
    <w:p w14:paraId="0FA8C808" w14:textId="7A286F16" w:rsidR="00E21AB1" w:rsidRPr="00205C10" w:rsidRDefault="00E21AB1" w:rsidP="00205C10">
      <w:pPr>
        <w:pStyle w:val="a8"/>
        <w:numPr>
          <w:ilvl w:val="0"/>
          <w:numId w:val="14"/>
        </w:numPr>
        <w:spacing w:after="0" w:line="240" w:lineRule="auto"/>
        <w:ind w:leftChars="193" w:left="425" w:firstLineChars="0"/>
        <w:jc w:val="both"/>
        <w:rPr>
          <w:rFonts w:ascii="宋体" w:eastAsia="宋体" w:hAnsi="宋体" w:hint="eastAsia"/>
          <w:sz w:val="21"/>
          <w:szCs w:val="21"/>
        </w:rPr>
      </w:pPr>
      <w:r w:rsidRPr="00205C10">
        <w:rPr>
          <w:rFonts w:ascii="宋体" w:eastAsia="宋体" w:hAnsi="宋体"/>
          <w:sz w:val="21"/>
          <w:szCs w:val="21"/>
        </w:rPr>
        <w:t>有纤维增强复合材料（碳纤维/玻纤/芳纶）研究或工艺</w:t>
      </w:r>
      <w:r w:rsidR="008F3B0A">
        <w:rPr>
          <w:rFonts w:ascii="宋体" w:eastAsia="宋体" w:hAnsi="宋体" w:hint="eastAsia"/>
          <w:sz w:val="21"/>
          <w:szCs w:val="21"/>
        </w:rPr>
        <w:t>研究或工程经验；</w:t>
      </w:r>
    </w:p>
    <w:p w14:paraId="590E96B3" w14:textId="0DF13FEF" w:rsidR="00E21AB1" w:rsidRPr="00205C10" w:rsidRDefault="002B79B3" w:rsidP="00205C10">
      <w:pPr>
        <w:pStyle w:val="a8"/>
        <w:numPr>
          <w:ilvl w:val="0"/>
          <w:numId w:val="14"/>
        </w:numPr>
        <w:spacing w:after="0" w:line="240" w:lineRule="auto"/>
        <w:ind w:leftChars="193" w:left="425" w:firstLineChars="0"/>
        <w:jc w:val="both"/>
        <w:rPr>
          <w:rFonts w:ascii="宋体" w:eastAsia="宋体" w:hAnsi="宋体" w:hint="eastAsia"/>
          <w:sz w:val="21"/>
          <w:szCs w:val="21"/>
        </w:rPr>
      </w:pPr>
      <w:r w:rsidRPr="002B79B3">
        <w:rPr>
          <w:rFonts w:ascii="宋体" w:eastAsia="宋体" w:hAnsi="宋体" w:hint="eastAsia"/>
          <w:sz w:val="21"/>
          <w:szCs w:val="21"/>
        </w:rPr>
        <w:t>熟悉PEEK、PA12、PVDF等高性能聚合物及碳纤维/玻纤预浸带制备工艺者优先</w:t>
      </w:r>
      <w:r w:rsidR="00E21AB1" w:rsidRPr="00205C10">
        <w:rPr>
          <w:rFonts w:ascii="宋体" w:eastAsia="宋体" w:hAnsi="宋体"/>
          <w:sz w:val="21"/>
          <w:szCs w:val="21"/>
        </w:rPr>
        <w:t>；</w:t>
      </w:r>
    </w:p>
    <w:p w14:paraId="1FB828EC" w14:textId="41BEFB41" w:rsidR="00E21AB1" w:rsidRPr="00205C10" w:rsidRDefault="00E21AB1" w:rsidP="00205C10">
      <w:pPr>
        <w:pStyle w:val="a8"/>
        <w:numPr>
          <w:ilvl w:val="0"/>
          <w:numId w:val="14"/>
        </w:numPr>
        <w:spacing w:after="0" w:line="240" w:lineRule="auto"/>
        <w:ind w:leftChars="193" w:left="425" w:firstLineChars="0"/>
        <w:jc w:val="both"/>
        <w:rPr>
          <w:rFonts w:ascii="宋体" w:eastAsia="宋体" w:hAnsi="宋体" w:hint="eastAsia"/>
          <w:sz w:val="21"/>
          <w:szCs w:val="21"/>
        </w:rPr>
      </w:pPr>
      <w:r w:rsidRPr="00205C10">
        <w:rPr>
          <w:rFonts w:ascii="宋体" w:eastAsia="宋体" w:hAnsi="宋体"/>
          <w:sz w:val="21"/>
          <w:szCs w:val="21"/>
        </w:rPr>
        <w:t>接触过海洋工程材料、疲劳材料、长期耐久性研究；</w:t>
      </w:r>
    </w:p>
    <w:p w14:paraId="77069BAE" w14:textId="12E8DA5E" w:rsidR="00E21AB1" w:rsidRPr="00205C10" w:rsidRDefault="00E21AB1" w:rsidP="00205C10">
      <w:pPr>
        <w:pStyle w:val="a8"/>
        <w:numPr>
          <w:ilvl w:val="0"/>
          <w:numId w:val="14"/>
        </w:numPr>
        <w:spacing w:after="0" w:line="240" w:lineRule="auto"/>
        <w:ind w:leftChars="193" w:left="425" w:firstLineChars="0"/>
        <w:jc w:val="both"/>
        <w:rPr>
          <w:rFonts w:ascii="宋体" w:eastAsia="宋体" w:hAnsi="宋体" w:hint="eastAsia"/>
          <w:sz w:val="21"/>
          <w:szCs w:val="21"/>
        </w:rPr>
      </w:pPr>
      <w:r w:rsidRPr="00205C10">
        <w:rPr>
          <w:rFonts w:ascii="宋体" w:eastAsia="宋体" w:hAnsi="宋体"/>
          <w:sz w:val="21"/>
          <w:szCs w:val="21"/>
        </w:rPr>
        <w:t>掌握材料力学模型、材料本构参数提取、数据拟合等；</w:t>
      </w:r>
    </w:p>
    <w:p w14:paraId="538F5A05" w14:textId="12448449" w:rsidR="00E21AB1" w:rsidRPr="00205C10" w:rsidRDefault="002B79B3" w:rsidP="00205C10">
      <w:pPr>
        <w:pStyle w:val="a8"/>
        <w:numPr>
          <w:ilvl w:val="0"/>
          <w:numId w:val="14"/>
        </w:numPr>
        <w:spacing w:after="0" w:line="240" w:lineRule="auto"/>
        <w:ind w:leftChars="193" w:left="425" w:firstLineChars="0"/>
        <w:jc w:val="both"/>
        <w:rPr>
          <w:rFonts w:ascii="宋体" w:eastAsia="宋体" w:hAnsi="宋体" w:hint="eastAsia"/>
          <w:sz w:val="21"/>
          <w:szCs w:val="21"/>
        </w:rPr>
      </w:pPr>
      <w:r w:rsidRPr="002B79B3">
        <w:rPr>
          <w:rFonts w:ascii="宋体" w:eastAsia="宋体" w:hAnsi="宋体" w:hint="eastAsia"/>
          <w:sz w:val="21"/>
          <w:szCs w:val="21"/>
        </w:rPr>
        <w:t>具备有限元仿真基础（ABAQUS/ANSYS），能辅助进行多尺度材料模拟验证者优先</w:t>
      </w:r>
      <w:r w:rsidR="00E21AB1" w:rsidRPr="00205C10">
        <w:rPr>
          <w:rFonts w:ascii="宋体" w:eastAsia="宋体" w:hAnsi="宋体"/>
          <w:sz w:val="21"/>
          <w:szCs w:val="21"/>
        </w:rPr>
        <w:t>；</w:t>
      </w:r>
    </w:p>
    <w:p w14:paraId="28478BAE" w14:textId="2C791EE6" w:rsidR="002B79B3" w:rsidRPr="002B79B3" w:rsidRDefault="002B79B3" w:rsidP="00837C85">
      <w:pPr>
        <w:pStyle w:val="a8"/>
        <w:numPr>
          <w:ilvl w:val="0"/>
          <w:numId w:val="14"/>
        </w:numPr>
        <w:spacing w:after="0" w:line="240" w:lineRule="auto"/>
        <w:ind w:leftChars="193" w:left="425" w:firstLineChars="0"/>
        <w:jc w:val="both"/>
        <w:rPr>
          <w:rFonts w:ascii="宋体" w:eastAsia="宋体" w:hAnsi="宋体" w:hint="eastAsia"/>
          <w:sz w:val="21"/>
          <w:szCs w:val="21"/>
        </w:rPr>
      </w:pPr>
      <w:r w:rsidRPr="002B79B3">
        <w:rPr>
          <w:rFonts w:ascii="宋体" w:eastAsia="宋体" w:hAnsi="宋体" w:hint="eastAsia"/>
          <w:sz w:val="21"/>
          <w:szCs w:val="21"/>
        </w:rPr>
        <w:t>熟悉海洋工程行业标准（如DNV-ST-F119, API 17J）及供应链管理经验者优先</w:t>
      </w:r>
      <w:r w:rsidR="00E21AB1" w:rsidRPr="002B79B3">
        <w:rPr>
          <w:rFonts w:ascii="宋体" w:eastAsia="宋体" w:hAnsi="宋体"/>
          <w:sz w:val="21"/>
          <w:szCs w:val="21"/>
        </w:rPr>
        <w:t>。</w:t>
      </w:r>
    </w:p>
    <w:p w14:paraId="673E94BB" w14:textId="365DB439" w:rsidR="00205C10" w:rsidRPr="00205C10" w:rsidRDefault="00205C10" w:rsidP="002B79B3">
      <w:pPr>
        <w:spacing w:after="0" w:line="240" w:lineRule="auto"/>
        <w:ind w:left="425"/>
        <w:jc w:val="both"/>
        <w:rPr>
          <w:rFonts w:ascii="宋体" w:eastAsia="宋体" w:hAnsi="宋体" w:hint="eastAsia"/>
          <w:sz w:val="21"/>
          <w:szCs w:val="21"/>
        </w:rPr>
      </w:pPr>
    </w:p>
    <w:p w14:paraId="6F381314" w14:textId="0AECEE0D" w:rsidR="003D3389" w:rsidRPr="003F0101" w:rsidRDefault="003D3389" w:rsidP="00205C10">
      <w:pPr>
        <w:spacing w:before="120" w:after="0" w:line="240" w:lineRule="auto"/>
        <w:jc w:val="both"/>
        <w:rPr>
          <w:rFonts w:ascii="宋体" w:eastAsia="宋体" w:hAnsi="宋体" w:hint="eastAsia"/>
          <w:b/>
          <w:color w:val="4472C4" w:themeColor="accent1"/>
          <w:sz w:val="24"/>
          <w:szCs w:val="24"/>
        </w:rPr>
      </w:pPr>
      <w:r w:rsidRPr="003F0101">
        <w:rPr>
          <w:rFonts w:ascii="宋体" w:eastAsia="宋体" w:hAnsi="宋体" w:hint="eastAsia"/>
          <w:b/>
          <w:color w:val="4472C4" w:themeColor="accent1"/>
          <w:sz w:val="24"/>
          <w:szCs w:val="24"/>
        </w:rPr>
        <w:t>工作地点：</w:t>
      </w:r>
    </w:p>
    <w:p w14:paraId="5540D768" w14:textId="77777777" w:rsidR="003D3389" w:rsidRPr="003F0101" w:rsidRDefault="003D3389" w:rsidP="003D3389">
      <w:pPr>
        <w:jc w:val="both"/>
        <w:rPr>
          <w:rFonts w:ascii="宋体" w:eastAsia="宋体" w:hAnsi="宋体" w:hint="eastAsia"/>
          <w:sz w:val="21"/>
          <w:szCs w:val="21"/>
        </w:rPr>
      </w:pPr>
      <w:r w:rsidRPr="003F0101">
        <w:rPr>
          <w:rFonts w:ascii="宋体" w:eastAsia="宋体" w:hAnsi="宋体" w:hint="eastAsia"/>
          <w:sz w:val="21"/>
          <w:szCs w:val="21"/>
        </w:rPr>
        <w:t>深圳-南山区</w:t>
      </w:r>
      <w:r w:rsidRPr="003F0101">
        <w:rPr>
          <w:rFonts w:ascii="宋体" w:eastAsia="宋体" w:hAnsi="宋体"/>
          <w:sz w:val="21"/>
          <w:szCs w:val="21"/>
        </w:rPr>
        <w:t>。</w:t>
      </w:r>
    </w:p>
    <w:p w14:paraId="33949569" w14:textId="77777777" w:rsidR="003D3389" w:rsidRPr="00205C10" w:rsidRDefault="003D3389" w:rsidP="00205C10">
      <w:pPr>
        <w:spacing w:before="120" w:after="0" w:line="240" w:lineRule="auto"/>
        <w:jc w:val="both"/>
        <w:rPr>
          <w:rFonts w:ascii="宋体" w:eastAsia="宋体" w:hAnsi="宋体" w:hint="eastAsia"/>
          <w:b/>
          <w:color w:val="4472C4" w:themeColor="accent1"/>
          <w:sz w:val="24"/>
          <w:szCs w:val="24"/>
        </w:rPr>
      </w:pPr>
      <w:r w:rsidRPr="003F0101">
        <w:rPr>
          <w:rFonts w:ascii="宋体" w:eastAsia="宋体" w:hAnsi="宋体" w:hint="eastAsia"/>
          <w:b/>
          <w:color w:val="4472C4" w:themeColor="accent1"/>
          <w:sz w:val="24"/>
          <w:szCs w:val="24"/>
        </w:rPr>
        <w:t>薪酬待遇：</w:t>
      </w:r>
    </w:p>
    <w:p w14:paraId="6634B4CF" w14:textId="20335EFE" w:rsidR="003D3389" w:rsidRPr="003F0101" w:rsidRDefault="003D3389" w:rsidP="003D3389">
      <w:pPr>
        <w:rPr>
          <w:rFonts w:ascii="宋体" w:eastAsia="宋体" w:hAnsi="宋体" w:hint="eastAsia"/>
          <w:sz w:val="21"/>
          <w:szCs w:val="21"/>
        </w:rPr>
      </w:pPr>
      <w:r w:rsidRPr="003F0101">
        <w:rPr>
          <w:rFonts w:ascii="宋体" w:eastAsia="宋体" w:hAnsi="宋体" w:hint="eastAsia"/>
          <w:sz w:val="21"/>
          <w:szCs w:val="21"/>
        </w:rPr>
        <w:t>中心将提供优厚的薪酬待遇，详情面议；提供多渠道、国内外的职业发展机会；股权激励；办公条件优越。</w:t>
      </w:r>
    </w:p>
    <w:p w14:paraId="0F0956F9" w14:textId="77777777" w:rsidR="003D3389" w:rsidRPr="003F0101" w:rsidRDefault="003D3389" w:rsidP="00205C10">
      <w:pPr>
        <w:spacing w:before="120" w:after="0" w:line="240" w:lineRule="auto"/>
        <w:jc w:val="both"/>
        <w:rPr>
          <w:rFonts w:ascii="宋体" w:eastAsia="宋体" w:hAnsi="宋体" w:hint="eastAsia"/>
          <w:b/>
          <w:color w:val="4472C4" w:themeColor="accent1"/>
          <w:sz w:val="24"/>
          <w:szCs w:val="24"/>
        </w:rPr>
      </w:pPr>
      <w:r w:rsidRPr="003F0101">
        <w:rPr>
          <w:rFonts w:ascii="宋体" w:eastAsia="宋体" w:hAnsi="宋体" w:hint="eastAsia"/>
          <w:b/>
          <w:color w:val="4472C4" w:themeColor="accent1"/>
          <w:sz w:val="24"/>
          <w:szCs w:val="24"/>
        </w:rPr>
        <w:t>联系方式：</w:t>
      </w:r>
    </w:p>
    <w:p w14:paraId="38954FDE" w14:textId="5D58514A" w:rsidR="003D3389" w:rsidRPr="003F0101" w:rsidRDefault="003D3389" w:rsidP="003D3389">
      <w:pPr>
        <w:rPr>
          <w:rFonts w:ascii="宋体" w:eastAsia="宋体" w:hAnsi="宋体" w:hint="eastAsia"/>
          <w:sz w:val="21"/>
          <w:szCs w:val="21"/>
        </w:rPr>
      </w:pPr>
      <w:r w:rsidRPr="003F0101">
        <w:rPr>
          <w:rFonts w:ascii="宋体" w:eastAsia="宋体" w:hAnsi="宋体" w:hint="eastAsia"/>
          <w:sz w:val="21"/>
          <w:szCs w:val="21"/>
        </w:rPr>
        <w:t>联系人：吴先生，电话</w:t>
      </w:r>
      <w:r w:rsidRPr="003F0101">
        <w:rPr>
          <w:rFonts w:ascii="宋体" w:eastAsia="宋体" w:hAnsi="宋体" w:cs="Times New Roman" w:hint="eastAsia"/>
          <w:sz w:val="21"/>
          <w:szCs w:val="21"/>
        </w:rPr>
        <w:t>18123682032</w:t>
      </w:r>
      <w:r w:rsidRPr="003F0101">
        <w:rPr>
          <w:rFonts w:ascii="宋体" w:eastAsia="宋体" w:hAnsi="宋体" w:hint="eastAsia"/>
          <w:sz w:val="21"/>
          <w:szCs w:val="21"/>
        </w:rPr>
        <w:t>， 请把</w:t>
      </w:r>
      <w:r w:rsidRPr="003F0101">
        <w:rPr>
          <w:rFonts w:ascii="宋体" w:eastAsia="宋体" w:hAnsi="宋体" w:hint="eastAsia"/>
          <w:b/>
          <w:sz w:val="21"/>
          <w:szCs w:val="21"/>
        </w:rPr>
        <w:t>简历</w:t>
      </w:r>
      <w:r w:rsidRPr="003F0101">
        <w:rPr>
          <w:rFonts w:ascii="宋体" w:eastAsia="宋体" w:hAnsi="宋体" w:hint="eastAsia"/>
          <w:sz w:val="21"/>
          <w:szCs w:val="21"/>
        </w:rPr>
        <w:t>发送至联系人</w:t>
      </w:r>
      <w:hyperlink r:id="rId7" w:history="1">
        <w:r w:rsidR="0021418D" w:rsidRPr="00184021">
          <w:rPr>
            <w:rStyle w:val="a7"/>
            <w:rFonts w:ascii="宋体" w:eastAsia="宋体" w:hAnsi="宋体" w:hint="eastAsia"/>
            <w:sz w:val="21"/>
            <w:szCs w:val="21"/>
          </w:rPr>
          <w:t>邮箱</w:t>
        </w:r>
        <w:r w:rsidR="0021418D" w:rsidRPr="00184021">
          <w:rPr>
            <w:rStyle w:val="a7"/>
            <w:sz w:val="20"/>
            <w:szCs w:val="20"/>
          </w:rPr>
          <w:t xml:space="preserve"> </w:t>
        </w:r>
        <w:r w:rsidR="0021418D" w:rsidRPr="00184021">
          <w:rPr>
            <w:rStyle w:val="a7"/>
            <w:rFonts w:ascii="宋体" w:eastAsia="宋体" w:hAnsi="宋体"/>
            <w:b/>
            <w:sz w:val="21"/>
            <w:szCs w:val="21"/>
          </w:rPr>
          <w:t>wushuo@tsinghua-sz.org</w:t>
        </w:r>
      </w:hyperlink>
      <w:r w:rsidRPr="003F0101">
        <w:rPr>
          <w:rFonts w:ascii="宋体" w:eastAsia="宋体" w:hAnsi="宋体"/>
          <w:sz w:val="21"/>
          <w:szCs w:val="21"/>
        </w:rPr>
        <w:t>。</w:t>
      </w:r>
    </w:p>
    <w:sectPr w:rsidR="003D3389" w:rsidRPr="003F0101" w:rsidSect="00D67039">
      <w:headerReference w:type="even" r:id="rId8"/>
      <w:headerReference w:type="default" r:id="rId9"/>
      <w:footerReference w:type="even" r:id="rId10"/>
      <w:footerReference w:type="default" r:id="rId11"/>
      <w:headerReference w:type="first" r:id="rId12"/>
      <w:footerReference w:type="first" r:id="rId13"/>
      <w:pgSz w:w="11907" w:h="16840" w:code="9"/>
      <w:pgMar w:top="862" w:right="862" w:bottom="862" w:left="862" w:header="5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84405" w14:textId="77777777" w:rsidR="00D85616" w:rsidRDefault="00D85616" w:rsidP="006458D8">
      <w:pPr>
        <w:spacing w:after="0" w:line="240" w:lineRule="auto"/>
      </w:pPr>
      <w:r>
        <w:separator/>
      </w:r>
    </w:p>
  </w:endnote>
  <w:endnote w:type="continuationSeparator" w:id="0">
    <w:p w14:paraId="4D04149D" w14:textId="77777777" w:rsidR="00D85616" w:rsidRDefault="00D85616" w:rsidP="00645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48281" w14:textId="77777777" w:rsidR="000652AA" w:rsidRDefault="000652A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F83BF" w14:textId="77777777" w:rsidR="000652AA" w:rsidRDefault="000652AA">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7AD0C" w14:textId="77777777" w:rsidR="000652AA" w:rsidRDefault="000652A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60C57" w14:textId="77777777" w:rsidR="00D85616" w:rsidRDefault="00D85616" w:rsidP="006458D8">
      <w:pPr>
        <w:spacing w:after="0" w:line="240" w:lineRule="auto"/>
      </w:pPr>
      <w:r>
        <w:separator/>
      </w:r>
    </w:p>
  </w:footnote>
  <w:footnote w:type="continuationSeparator" w:id="0">
    <w:p w14:paraId="09F70E8B" w14:textId="77777777" w:rsidR="00D85616" w:rsidRDefault="00D85616" w:rsidP="006458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FABF7" w14:textId="77777777" w:rsidR="000652AA" w:rsidRDefault="000652A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3F830" w14:textId="23BABA48" w:rsidR="000652AA" w:rsidRDefault="00D67039" w:rsidP="00D67039">
    <w:pPr>
      <w:pStyle w:val="a3"/>
      <w:jc w:val="left"/>
    </w:pPr>
    <w:r>
      <w:rPr>
        <w:noProof/>
      </w:rPr>
      <w:drawing>
        <wp:inline distT="0" distB="0" distL="0" distR="0" wp14:anchorId="4D892A28" wp14:editId="2DF627CF">
          <wp:extent cx="1958196" cy="487290"/>
          <wp:effectExtent l="0" t="0" r="4445" b="8255"/>
          <wp:docPr id="180300795" name="图片 9">
            <a:extLst xmlns:a="http://schemas.openxmlformats.org/drawingml/2006/main">
              <a:ext uri="{FF2B5EF4-FFF2-40B4-BE49-F238E27FC236}">
                <a16:creationId xmlns:a16="http://schemas.microsoft.com/office/drawing/2014/main" id="{401BEE43-88A0-4679-9B44-2D6CE97757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a:extLst>
                      <a:ext uri="{FF2B5EF4-FFF2-40B4-BE49-F238E27FC236}">
                        <a16:creationId xmlns:a16="http://schemas.microsoft.com/office/drawing/2014/main" id="{401BEE43-88A0-4679-9B44-2D6CE97757AC}"/>
                      </a:ext>
                    </a:extLst>
                  </pic:cNvPr>
                  <pic:cNvPicPr>
                    <a:picLocks noChangeAspect="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982311" cy="49329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6B551" w14:textId="77777777" w:rsidR="000652AA" w:rsidRDefault="000652A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050F"/>
    <w:multiLevelType w:val="multilevel"/>
    <w:tmpl w:val="F4644F5C"/>
    <w:lvl w:ilvl="0">
      <w:start w:val="1"/>
      <w:numFmt w:val="bullet"/>
      <w:lvlText w:val=""/>
      <w:lvlJc w:val="left"/>
      <w:pPr>
        <w:tabs>
          <w:tab w:val="num" w:pos="340"/>
        </w:tabs>
        <w:ind w:left="567" w:hanging="567"/>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705B3"/>
    <w:multiLevelType w:val="hybridMultilevel"/>
    <w:tmpl w:val="061A78EE"/>
    <w:lvl w:ilvl="0" w:tplc="FFFFFFFF">
      <w:start w:val="1"/>
      <w:numFmt w:val="decimal"/>
      <w:lvlText w:val="%1."/>
      <w:lvlJc w:val="left"/>
      <w:pPr>
        <w:ind w:left="0" w:firstLine="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2" w15:restartNumberingAfterBreak="0">
    <w:nsid w:val="06F75AD8"/>
    <w:multiLevelType w:val="hybridMultilevel"/>
    <w:tmpl w:val="1A72DDC0"/>
    <w:lvl w:ilvl="0" w:tplc="FFFFFFFF">
      <w:start w:val="1"/>
      <w:numFmt w:val="decimal"/>
      <w:lvlText w:val="%1."/>
      <w:lvlJc w:val="left"/>
      <w:pPr>
        <w:ind w:left="0" w:firstLine="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3" w15:restartNumberingAfterBreak="0">
    <w:nsid w:val="0BC12B59"/>
    <w:multiLevelType w:val="hybridMultilevel"/>
    <w:tmpl w:val="061A78EE"/>
    <w:lvl w:ilvl="0" w:tplc="FFFFFFFF">
      <w:start w:val="1"/>
      <w:numFmt w:val="decimal"/>
      <w:lvlText w:val="%1."/>
      <w:lvlJc w:val="left"/>
      <w:pPr>
        <w:ind w:left="0" w:firstLine="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4" w15:restartNumberingAfterBreak="0">
    <w:nsid w:val="0CF3083F"/>
    <w:multiLevelType w:val="hybridMultilevel"/>
    <w:tmpl w:val="061A78EE"/>
    <w:lvl w:ilvl="0" w:tplc="FFFFFFFF">
      <w:start w:val="1"/>
      <w:numFmt w:val="decimal"/>
      <w:lvlText w:val="%1."/>
      <w:lvlJc w:val="left"/>
      <w:pPr>
        <w:ind w:left="0" w:firstLine="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5" w15:restartNumberingAfterBreak="0">
    <w:nsid w:val="0E7015F6"/>
    <w:multiLevelType w:val="multilevel"/>
    <w:tmpl w:val="501EF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4555D1"/>
    <w:multiLevelType w:val="hybridMultilevel"/>
    <w:tmpl w:val="E32EED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11DC61A5"/>
    <w:multiLevelType w:val="hybridMultilevel"/>
    <w:tmpl w:val="061A78EE"/>
    <w:lvl w:ilvl="0" w:tplc="FFFFFFFF">
      <w:start w:val="1"/>
      <w:numFmt w:val="decimal"/>
      <w:lvlText w:val="%1."/>
      <w:lvlJc w:val="left"/>
      <w:pPr>
        <w:ind w:left="0" w:firstLine="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8" w15:restartNumberingAfterBreak="0">
    <w:nsid w:val="16C9458C"/>
    <w:multiLevelType w:val="multilevel"/>
    <w:tmpl w:val="A1C46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925580"/>
    <w:multiLevelType w:val="multilevel"/>
    <w:tmpl w:val="052CE95E"/>
    <w:lvl w:ilvl="0">
      <w:start w:val="1"/>
      <w:numFmt w:val="bullet"/>
      <w:lvlText w:val=""/>
      <w:lvlJc w:val="left"/>
      <w:pPr>
        <w:tabs>
          <w:tab w:val="num" w:pos="34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A97877"/>
    <w:multiLevelType w:val="multilevel"/>
    <w:tmpl w:val="270689B4"/>
    <w:lvl w:ilvl="0">
      <w:start w:val="1"/>
      <w:numFmt w:val="bullet"/>
      <w:lvlText w:val=""/>
      <w:lvlJc w:val="left"/>
      <w:pPr>
        <w:tabs>
          <w:tab w:val="num" w:pos="34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FF7984"/>
    <w:multiLevelType w:val="hybridMultilevel"/>
    <w:tmpl w:val="1A72DDC0"/>
    <w:lvl w:ilvl="0" w:tplc="FFFFFFFF">
      <w:start w:val="1"/>
      <w:numFmt w:val="decimal"/>
      <w:lvlText w:val="%1."/>
      <w:lvlJc w:val="left"/>
      <w:pPr>
        <w:ind w:left="0" w:firstLine="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2" w15:restartNumberingAfterBreak="0">
    <w:nsid w:val="31413C14"/>
    <w:multiLevelType w:val="hybridMultilevel"/>
    <w:tmpl w:val="1A72DDC0"/>
    <w:lvl w:ilvl="0" w:tplc="FFFFFFFF">
      <w:start w:val="1"/>
      <w:numFmt w:val="decimal"/>
      <w:lvlText w:val="%1."/>
      <w:lvlJc w:val="left"/>
      <w:pPr>
        <w:ind w:left="0" w:firstLine="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3" w15:restartNumberingAfterBreak="0">
    <w:nsid w:val="32521F2C"/>
    <w:multiLevelType w:val="multilevel"/>
    <w:tmpl w:val="21646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D76C98"/>
    <w:multiLevelType w:val="hybridMultilevel"/>
    <w:tmpl w:val="1A72DDC0"/>
    <w:lvl w:ilvl="0" w:tplc="FFFFFFFF">
      <w:start w:val="1"/>
      <w:numFmt w:val="decimal"/>
      <w:lvlText w:val="%1."/>
      <w:lvlJc w:val="left"/>
      <w:pPr>
        <w:ind w:left="0" w:firstLine="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5" w15:restartNumberingAfterBreak="0">
    <w:nsid w:val="36412988"/>
    <w:multiLevelType w:val="hybridMultilevel"/>
    <w:tmpl w:val="061A78EE"/>
    <w:lvl w:ilvl="0" w:tplc="FFFFFFFF">
      <w:start w:val="1"/>
      <w:numFmt w:val="decimal"/>
      <w:lvlText w:val="%1."/>
      <w:lvlJc w:val="left"/>
      <w:pPr>
        <w:ind w:left="0" w:firstLine="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6" w15:restartNumberingAfterBreak="0">
    <w:nsid w:val="401B0988"/>
    <w:multiLevelType w:val="hybridMultilevel"/>
    <w:tmpl w:val="061A78EE"/>
    <w:lvl w:ilvl="0" w:tplc="FFFFFFFF">
      <w:start w:val="1"/>
      <w:numFmt w:val="decimal"/>
      <w:lvlText w:val="%1."/>
      <w:lvlJc w:val="left"/>
      <w:pPr>
        <w:ind w:left="0" w:firstLine="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7" w15:restartNumberingAfterBreak="0">
    <w:nsid w:val="47D623A9"/>
    <w:multiLevelType w:val="hybridMultilevel"/>
    <w:tmpl w:val="061A78EE"/>
    <w:lvl w:ilvl="0" w:tplc="0409000F">
      <w:start w:val="1"/>
      <w:numFmt w:val="decimal"/>
      <w:lvlText w:val="%1."/>
      <w:lvlJc w:val="left"/>
      <w:pPr>
        <w:ind w:left="0" w:firstLine="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8" w15:restartNumberingAfterBreak="0">
    <w:nsid w:val="4E2658DE"/>
    <w:multiLevelType w:val="hybridMultilevel"/>
    <w:tmpl w:val="061A78EE"/>
    <w:lvl w:ilvl="0" w:tplc="FFFFFFFF">
      <w:start w:val="1"/>
      <w:numFmt w:val="decimal"/>
      <w:lvlText w:val="%1."/>
      <w:lvlJc w:val="left"/>
      <w:pPr>
        <w:ind w:left="0" w:firstLine="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9" w15:restartNumberingAfterBreak="0">
    <w:nsid w:val="4F47266E"/>
    <w:multiLevelType w:val="multilevel"/>
    <w:tmpl w:val="0D281FCA"/>
    <w:lvl w:ilvl="0">
      <w:start w:val="1"/>
      <w:numFmt w:val="bullet"/>
      <w:lvlText w:val=""/>
      <w:lvlJc w:val="left"/>
      <w:pPr>
        <w:tabs>
          <w:tab w:val="num" w:pos="34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6C6BF5"/>
    <w:multiLevelType w:val="singleLevel"/>
    <w:tmpl w:val="6862EAA0"/>
    <w:lvl w:ilvl="0">
      <w:start w:val="1"/>
      <w:numFmt w:val="chineseCountingThousand"/>
      <w:suff w:val="nothing"/>
      <w:lvlText w:val="（%1）"/>
      <w:lvlJc w:val="left"/>
      <w:pPr>
        <w:ind w:left="0" w:firstLine="0"/>
      </w:pPr>
    </w:lvl>
  </w:abstractNum>
  <w:abstractNum w:abstractNumId="21" w15:restartNumberingAfterBreak="0">
    <w:nsid w:val="5C1E430B"/>
    <w:multiLevelType w:val="hybridMultilevel"/>
    <w:tmpl w:val="71CE475A"/>
    <w:lvl w:ilvl="0" w:tplc="6862EAA0">
      <w:start w:val="1"/>
      <w:numFmt w:val="chineseCountingThousand"/>
      <w:suff w:val="nothing"/>
      <w:lvlText w:val="（%1）"/>
      <w:lvlJc w:val="left"/>
      <w:pPr>
        <w:ind w:left="0" w:firstLine="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2" w15:restartNumberingAfterBreak="0">
    <w:nsid w:val="5FB979E3"/>
    <w:multiLevelType w:val="hybridMultilevel"/>
    <w:tmpl w:val="061A78EE"/>
    <w:lvl w:ilvl="0" w:tplc="FFFFFFFF">
      <w:start w:val="1"/>
      <w:numFmt w:val="decimal"/>
      <w:lvlText w:val="%1."/>
      <w:lvlJc w:val="left"/>
      <w:pPr>
        <w:ind w:left="0" w:firstLine="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23" w15:restartNumberingAfterBreak="0">
    <w:nsid w:val="6F044BD6"/>
    <w:multiLevelType w:val="hybridMultilevel"/>
    <w:tmpl w:val="14AEC50E"/>
    <w:lvl w:ilvl="0" w:tplc="87DA52DC">
      <w:start w:val="1"/>
      <w:numFmt w:val="decimal"/>
      <w:lvlText w:val="%1."/>
      <w:lvlJc w:val="left"/>
      <w:pPr>
        <w:ind w:left="360" w:hanging="360"/>
      </w:pPr>
      <w:rPr>
        <w:rFonts w:hint="default"/>
        <w:b/>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4" w15:restartNumberingAfterBreak="0">
    <w:nsid w:val="72A45F4D"/>
    <w:multiLevelType w:val="multilevel"/>
    <w:tmpl w:val="B8504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4F6F87"/>
    <w:multiLevelType w:val="singleLevel"/>
    <w:tmpl w:val="6862EAA0"/>
    <w:lvl w:ilvl="0">
      <w:start w:val="1"/>
      <w:numFmt w:val="chineseCountingThousand"/>
      <w:suff w:val="nothing"/>
      <w:lvlText w:val="（%1）"/>
      <w:lvlJc w:val="left"/>
      <w:pPr>
        <w:ind w:left="0" w:firstLine="0"/>
      </w:pPr>
    </w:lvl>
  </w:abstractNum>
  <w:num w:numId="1" w16cid:durableId="1718311666">
    <w:abstractNumId w:val="6"/>
  </w:num>
  <w:num w:numId="2" w16cid:durableId="1241714892">
    <w:abstractNumId w:val="20"/>
  </w:num>
  <w:num w:numId="3" w16cid:durableId="911937986">
    <w:abstractNumId w:val="25"/>
  </w:num>
  <w:num w:numId="4" w16cid:durableId="318308710">
    <w:abstractNumId w:val="21"/>
  </w:num>
  <w:num w:numId="5" w16cid:durableId="1123352609">
    <w:abstractNumId w:val="17"/>
  </w:num>
  <w:num w:numId="6" w16cid:durableId="69741771">
    <w:abstractNumId w:val="11"/>
  </w:num>
  <w:num w:numId="7" w16cid:durableId="1666013983">
    <w:abstractNumId w:val="2"/>
  </w:num>
  <w:num w:numId="8" w16cid:durableId="332026825">
    <w:abstractNumId w:val="18"/>
  </w:num>
  <w:num w:numId="9" w16cid:durableId="1648626527">
    <w:abstractNumId w:val="14"/>
  </w:num>
  <w:num w:numId="10" w16cid:durableId="287709319">
    <w:abstractNumId w:val="12"/>
  </w:num>
  <w:num w:numId="11" w16cid:durableId="644239050">
    <w:abstractNumId w:val="3"/>
  </w:num>
  <w:num w:numId="12" w16cid:durableId="1537545019">
    <w:abstractNumId w:val="1"/>
  </w:num>
  <w:num w:numId="13" w16cid:durableId="1016464075">
    <w:abstractNumId w:val="7"/>
  </w:num>
  <w:num w:numId="14" w16cid:durableId="18088711">
    <w:abstractNumId w:val="4"/>
  </w:num>
  <w:num w:numId="15" w16cid:durableId="1861778707">
    <w:abstractNumId w:val="15"/>
  </w:num>
  <w:num w:numId="16" w16cid:durableId="1497307250">
    <w:abstractNumId w:val="22"/>
  </w:num>
  <w:num w:numId="17" w16cid:durableId="1644042844">
    <w:abstractNumId w:val="16"/>
  </w:num>
  <w:num w:numId="18" w16cid:durableId="1539391340">
    <w:abstractNumId w:val="10"/>
  </w:num>
  <w:num w:numId="19" w16cid:durableId="930284440">
    <w:abstractNumId w:val="19"/>
  </w:num>
  <w:num w:numId="20" w16cid:durableId="1561478541">
    <w:abstractNumId w:val="9"/>
  </w:num>
  <w:num w:numId="21" w16cid:durableId="1686397093">
    <w:abstractNumId w:val="0"/>
  </w:num>
  <w:num w:numId="22" w16cid:durableId="584724444">
    <w:abstractNumId w:val="23"/>
  </w:num>
  <w:num w:numId="23" w16cid:durableId="2072731497">
    <w:abstractNumId w:val="8"/>
  </w:num>
  <w:num w:numId="24" w16cid:durableId="822694459">
    <w:abstractNumId w:val="5"/>
  </w:num>
  <w:num w:numId="25" w16cid:durableId="1219392844">
    <w:abstractNumId w:val="24"/>
  </w:num>
  <w:num w:numId="26" w16cid:durableId="10731645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393"/>
    <w:rsid w:val="00026118"/>
    <w:rsid w:val="00036214"/>
    <w:rsid w:val="00055C8B"/>
    <w:rsid w:val="000652AA"/>
    <w:rsid w:val="000A44CA"/>
    <w:rsid w:val="000A7691"/>
    <w:rsid w:val="001100EA"/>
    <w:rsid w:val="00112934"/>
    <w:rsid w:val="0011374B"/>
    <w:rsid w:val="00133DD8"/>
    <w:rsid w:val="00137295"/>
    <w:rsid w:val="00182EBB"/>
    <w:rsid w:val="001830A3"/>
    <w:rsid w:val="001C7F6E"/>
    <w:rsid w:val="001D4064"/>
    <w:rsid w:val="001F2579"/>
    <w:rsid w:val="00204D2A"/>
    <w:rsid w:val="00205C10"/>
    <w:rsid w:val="0021418D"/>
    <w:rsid w:val="00267A98"/>
    <w:rsid w:val="00280114"/>
    <w:rsid w:val="002B79B3"/>
    <w:rsid w:val="002C657F"/>
    <w:rsid w:val="002D7696"/>
    <w:rsid w:val="00303837"/>
    <w:rsid w:val="00304E0F"/>
    <w:rsid w:val="00306BE2"/>
    <w:rsid w:val="00324E3A"/>
    <w:rsid w:val="00335749"/>
    <w:rsid w:val="00342AB9"/>
    <w:rsid w:val="003556F9"/>
    <w:rsid w:val="003677B4"/>
    <w:rsid w:val="00372370"/>
    <w:rsid w:val="003811F2"/>
    <w:rsid w:val="003C389C"/>
    <w:rsid w:val="003D3389"/>
    <w:rsid w:val="003D6462"/>
    <w:rsid w:val="003F0101"/>
    <w:rsid w:val="00402178"/>
    <w:rsid w:val="00410995"/>
    <w:rsid w:val="0041351A"/>
    <w:rsid w:val="00450A78"/>
    <w:rsid w:val="00471957"/>
    <w:rsid w:val="004D5C09"/>
    <w:rsid w:val="0057646A"/>
    <w:rsid w:val="00585701"/>
    <w:rsid w:val="005878BE"/>
    <w:rsid w:val="005C43F2"/>
    <w:rsid w:val="005D42EE"/>
    <w:rsid w:val="005D4435"/>
    <w:rsid w:val="005D75A8"/>
    <w:rsid w:val="00623C7C"/>
    <w:rsid w:val="006458D8"/>
    <w:rsid w:val="006D21B9"/>
    <w:rsid w:val="006D5017"/>
    <w:rsid w:val="00706A22"/>
    <w:rsid w:val="0071221F"/>
    <w:rsid w:val="0073157E"/>
    <w:rsid w:val="00766A11"/>
    <w:rsid w:val="00792CCC"/>
    <w:rsid w:val="00794559"/>
    <w:rsid w:val="007A1D62"/>
    <w:rsid w:val="007C42D4"/>
    <w:rsid w:val="007C7FE7"/>
    <w:rsid w:val="007D099C"/>
    <w:rsid w:val="007E61B7"/>
    <w:rsid w:val="00821D2D"/>
    <w:rsid w:val="0083238A"/>
    <w:rsid w:val="0089369D"/>
    <w:rsid w:val="008D199E"/>
    <w:rsid w:val="008E3A21"/>
    <w:rsid w:val="008F3B0A"/>
    <w:rsid w:val="00922393"/>
    <w:rsid w:val="00935E42"/>
    <w:rsid w:val="009660DE"/>
    <w:rsid w:val="0097754B"/>
    <w:rsid w:val="00992230"/>
    <w:rsid w:val="00992DF2"/>
    <w:rsid w:val="00997FF1"/>
    <w:rsid w:val="009A7649"/>
    <w:rsid w:val="009B1D93"/>
    <w:rsid w:val="009C7313"/>
    <w:rsid w:val="009E3CBD"/>
    <w:rsid w:val="00A0514F"/>
    <w:rsid w:val="00A15C0F"/>
    <w:rsid w:val="00A4035E"/>
    <w:rsid w:val="00A530A8"/>
    <w:rsid w:val="00A72B6B"/>
    <w:rsid w:val="00AB0278"/>
    <w:rsid w:val="00AD6238"/>
    <w:rsid w:val="00B12101"/>
    <w:rsid w:val="00B51E12"/>
    <w:rsid w:val="00B648D9"/>
    <w:rsid w:val="00BB67FE"/>
    <w:rsid w:val="00BC43C5"/>
    <w:rsid w:val="00BD4299"/>
    <w:rsid w:val="00BD6688"/>
    <w:rsid w:val="00BE65B3"/>
    <w:rsid w:val="00C17638"/>
    <w:rsid w:val="00C33172"/>
    <w:rsid w:val="00C34DC7"/>
    <w:rsid w:val="00CA15A9"/>
    <w:rsid w:val="00CA2CE6"/>
    <w:rsid w:val="00CC0794"/>
    <w:rsid w:val="00D1474E"/>
    <w:rsid w:val="00D27AD9"/>
    <w:rsid w:val="00D530F6"/>
    <w:rsid w:val="00D67039"/>
    <w:rsid w:val="00D730A6"/>
    <w:rsid w:val="00D74802"/>
    <w:rsid w:val="00D75566"/>
    <w:rsid w:val="00D7638D"/>
    <w:rsid w:val="00D844C3"/>
    <w:rsid w:val="00D85616"/>
    <w:rsid w:val="00D90EB8"/>
    <w:rsid w:val="00D90F5A"/>
    <w:rsid w:val="00DA68FF"/>
    <w:rsid w:val="00DD054C"/>
    <w:rsid w:val="00E16F16"/>
    <w:rsid w:val="00E21AB1"/>
    <w:rsid w:val="00E64EC5"/>
    <w:rsid w:val="00E803CC"/>
    <w:rsid w:val="00ED573D"/>
    <w:rsid w:val="00EF4C20"/>
    <w:rsid w:val="00F561C8"/>
    <w:rsid w:val="00F57FA5"/>
    <w:rsid w:val="00FF74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D0115"/>
  <w15:chartTrackingRefBased/>
  <w15:docId w15:val="{BADFF1C3-A2F5-4EB6-93A5-551EA5257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418D"/>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58D8"/>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6458D8"/>
    <w:rPr>
      <w:sz w:val="18"/>
      <w:szCs w:val="18"/>
    </w:rPr>
  </w:style>
  <w:style w:type="paragraph" w:styleId="a5">
    <w:name w:val="footer"/>
    <w:basedOn w:val="a"/>
    <w:link w:val="a6"/>
    <w:uiPriority w:val="99"/>
    <w:unhideWhenUsed/>
    <w:rsid w:val="006458D8"/>
    <w:pPr>
      <w:tabs>
        <w:tab w:val="center" w:pos="4153"/>
        <w:tab w:val="right" w:pos="8306"/>
      </w:tabs>
      <w:snapToGrid w:val="0"/>
      <w:spacing w:line="240" w:lineRule="auto"/>
    </w:pPr>
    <w:rPr>
      <w:sz w:val="18"/>
      <w:szCs w:val="18"/>
    </w:rPr>
  </w:style>
  <w:style w:type="character" w:customStyle="1" w:styleId="a6">
    <w:name w:val="页脚 字符"/>
    <w:basedOn w:val="a0"/>
    <w:link w:val="a5"/>
    <w:uiPriority w:val="99"/>
    <w:rsid w:val="006458D8"/>
    <w:rPr>
      <w:sz w:val="18"/>
      <w:szCs w:val="18"/>
    </w:rPr>
  </w:style>
  <w:style w:type="character" w:styleId="a7">
    <w:name w:val="Hyperlink"/>
    <w:basedOn w:val="a0"/>
    <w:uiPriority w:val="99"/>
    <w:unhideWhenUsed/>
    <w:rsid w:val="00F561C8"/>
    <w:rPr>
      <w:color w:val="0563C1" w:themeColor="hyperlink"/>
      <w:u w:val="single"/>
    </w:rPr>
  </w:style>
  <w:style w:type="paragraph" w:styleId="a8">
    <w:name w:val="List Paragraph"/>
    <w:basedOn w:val="a"/>
    <w:uiPriority w:val="34"/>
    <w:qFormat/>
    <w:rsid w:val="00D27AD9"/>
    <w:pPr>
      <w:ind w:firstLineChars="200" w:firstLine="420"/>
    </w:pPr>
  </w:style>
  <w:style w:type="paragraph" w:styleId="a9">
    <w:name w:val="Normal (Web)"/>
    <w:basedOn w:val="a"/>
    <w:uiPriority w:val="99"/>
    <w:semiHidden/>
    <w:unhideWhenUsed/>
    <w:rsid w:val="00E21AB1"/>
    <w:pPr>
      <w:spacing w:before="100" w:beforeAutospacing="1" w:after="100" w:afterAutospacing="1" w:line="240" w:lineRule="auto"/>
    </w:pPr>
    <w:rPr>
      <w:rFonts w:ascii="宋体" w:eastAsia="宋体" w:hAnsi="宋体" w:cs="宋体"/>
      <w:sz w:val="24"/>
      <w:szCs w:val="24"/>
    </w:rPr>
  </w:style>
  <w:style w:type="character" w:styleId="aa">
    <w:name w:val="Unresolved Mention"/>
    <w:basedOn w:val="a0"/>
    <w:uiPriority w:val="99"/>
    <w:semiHidden/>
    <w:unhideWhenUsed/>
    <w:rsid w:val="002141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32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37038;&#31665;%20wushuo@tsinghua-sz.org%3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278</TotalTime>
  <Pages>2</Pages>
  <Words>290</Words>
  <Characters>1654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 LI</dc:creator>
  <cp:keywords/>
  <dc:description/>
  <cp:lastModifiedBy>shuo wu</cp:lastModifiedBy>
  <cp:revision>12</cp:revision>
  <dcterms:created xsi:type="dcterms:W3CDTF">2025-12-22T02:30:00Z</dcterms:created>
  <dcterms:modified xsi:type="dcterms:W3CDTF">2025-12-22T07:03:00Z</dcterms:modified>
</cp:coreProperties>
</file>